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0327F9" w:rsidTr="000327F9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0327F9" w:rsidTr="000327F9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00510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327F9" w:rsidTr="000327F9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00510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79B5" w:rsidTr="000327F9">
        <w:tc>
          <w:tcPr>
            <w:tcW w:w="5495" w:type="dxa"/>
            <w:tcBorders>
              <w:right w:val="single" w:sz="4" w:space="0" w:color="auto"/>
            </w:tcBorders>
          </w:tcPr>
          <w:p w:rsidR="00C779B5" w:rsidRDefault="00C779B5" w:rsidP="0000510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5" w:rsidRDefault="00C779B5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5" w:rsidRDefault="00C779B5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Л.Л.</w:t>
            </w:r>
          </w:p>
        </w:tc>
      </w:tr>
    </w:tbl>
    <w:p w:rsidR="00A27AE3" w:rsidRPr="009506E9" w:rsidRDefault="00A27AE3" w:rsidP="000327F9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Моделирование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метод познания, заключающийся в создании и исследовании моделей.</w:t>
      </w:r>
    </w:p>
    <w:p w:rsidR="00A27AE3" w:rsidRPr="009506E9" w:rsidRDefault="00A27AE3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Модель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это новый объект, который отражает существенные с точки зрения цели моделирования признаки изучаемого предмета, процесса или явления.</w:t>
      </w:r>
    </w:p>
    <w:p w:rsidR="00A27AE3" w:rsidRPr="009506E9" w:rsidRDefault="00A27AE3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Цель моделирования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воспроизвести в модели существенные для исследования признаки оригинала.</w:t>
      </w:r>
    </w:p>
    <w:p w:rsidR="00A27AE3" w:rsidRPr="009506E9" w:rsidRDefault="00A27AE3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sz w:val="24"/>
          <w:szCs w:val="24"/>
        </w:rPr>
        <w:t>Различают информационные и натуральные модели.</w:t>
      </w:r>
    </w:p>
    <w:p w:rsidR="00A27AE3" w:rsidRPr="009506E9" w:rsidRDefault="00A27AE3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Натуральные модели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реальные предметы, в уменьшенном или увеличенном виде, воспроизводящие внешний вид, структуру или поведение моделируемого объекта.</w:t>
      </w:r>
    </w:p>
    <w:p w:rsidR="00A27AE3" w:rsidRPr="009506E9" w:rsidRDefault="00A27AE3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Информационные модели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описания объекта-оригинала на одном из языков кодирования информации. </w:t>
      </w:r>
      <w:proofErr w:type="gramStart"/>
      <w:r w:rsidRPr="009506E9">
        <w:rPr>
          <w:rFonts w:ascii="Times New Roman" w:hAnsi="Times New Roman" w:cs="Times New Roman"/>
          <w:sz w:val="24"/>
          <w:szCs w:val="24"/>
        </w:rPr>
        <w:t xml:space="preserve">По форме представления информационные модели делятся на </w:t>
      </w:r>
      <w:r w:rsidR="009506E9" w:rsidRPr="009506E9">
        <w:rPr>
          <w:rFonts w:ascii="Times New Roman" w:hAnsi="Times New Roman" w:cs="Times New Roman"/>
          <w:sz w:val="24"/>
          <w:szCs w:val="24"/>
        </w:rPr>
        <w:t xml:space="preserve">знаковые (текст-описание, формула, и т.п.), </w:t>
      </w:r>
      <w:r w:rsidRPr="009506E9">
        <w:rPr>
          <w:rFonts w:ascii="Times New Roman" w:hAnsi="Times New Roman" w:cs="Times New Roman"/>
          <w:sz w:val="24"/>
          <w:szCs w:val="24"/>
        </w:rPr>
        <w:t>образные</w:t>
      </w:r>
      <w:r w:rsidR="009506E9" w:rsidRPr="009506E9">
        <w:rPr>
          <w:rFonts w:ascii="Times New Roman" w:hAnsi="Times New Roman" w:cs="Times New Roman"/>
          <w:sz w:val="24"/>
          <w:szCs w:val="24"/>
        </w:rPr>
        <w:t xml:space="preserve"> (рисунки, фотографии и т.п.)</w:t>
      </w:r>
      <w:r w:rsidRPr="009506E9">
        <w:rPr>
          <w:rFonts w:ascii="Times New Roman" w:hAnsi="Times New Roman" w:cs="Times New Roman"/>
          <w:sz w:val="24"/>
          <w:szCs w:val="24"/>
        </w:rPr>
        <w:t xml:space="preserve"> и смешанные</w:t>
      </w:r>
      <w:r w:rsidR="009506E9" w:rsidRPr="009506E9">
        <w:rPr>
          <w:rFonts w:ascii="Times New Roman" w:hAnsi="Times New Roman" w:cs="Times New Roman"/>
          <w:sz w:val="24"/>
          <w:szCs w:val="24"/>
        </w:rPr>
        <w:t xml:space="preserve"> (географическая карта, график, диаграмма и т.п.)</w:t>
      </w:r>
      <w:r w:rsidRPr="009506E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27AE3" w:rsidRPr="009506E9" w:rsidRDefault="00A27AE3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Формализация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процесс замены реального объекта его формальным описанием, т.е. его информационной моделью.</w:t>
      </w:r>
    </w:p>
    <w:p w:rsidR="009506E9" w:rsidRPr="009506E9" w:rsidRDefault="009506E9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Информационные математические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6E9">
        <w:rPr>
          <w:rFonts w:ascii="Times New Roman" w:hAnsi="Times New Roman" w:cs="Times New Roman"/>
          <w:b/>
          <w:sz w:val="24"/>
          <w:szCs w:val="24"/>
        </w:rPr>
        <w:t>модели</w:t>
      </w:r>
      <w:r w:rsidRPr="009506E9">
        <w:rPr>
          <w:rFonts w:ascii="Times New Roman" w:hAnsi="Times New Roman" w:cs="Times New Roman"/>
          <w:sz w:val="24"/>
          <w:szCs w:val="24"/>
        </w:rPr>
        <w:t>, построенные с использованием математических понятий и формул, называются математическими моделями.</w:t>
      </w:r>
    </w:p>
    <w:p w:rsidR="009506E9" w:rsidRDefault="009506E9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 xml:space="preserve">Имитационные модели </w:t>
      </w:r>
      <w:r w:rsidRPr="009506E9">
        <w:rPr>
          <w:rFonts w:ascii="Times New Roman" w:hAnsi="Times New Roman" w:cs="Times New Roman"/>
          <w:sz w:val="24"/>
          <w:szCs w:val="24"/>
        </w:rPr>
        <w:t>могут воспроизводить поведение сложных систем, элементы которых могут вести себя случайным образом.</w:t>
      </w:r>
    </w:p>
    <w:p w:rsidR="00255507" w:rsidRDefault="009506E9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55507">
        <w:rPr>
          <w:rFonts w:ascii="Times New Roman" w:hAnsi="Times New Roman" w:cs="Times New Roman"/>
          <w:b/>
          <w:sz w:val="24"/>
          <w:szCs w:val="24"/>
        </w:rPr>
        <w:t>графических информационных моделях</w:t>
      </w:r>
      <w:r>
        <w:rPr>
          <w:rFonts w:ascii="Times New Roman" w:hAnsi="Times New Roman" w:cs="Times New Roman"/>
          <w:sz w:val="24"/>
          <w:szCs w:val="24"/>
        </w:rPr>
        <w:t xml:space="preserve"> для наглядного отображения объектов используются условные </w:t>
      </w:r>
      <w:r w:rsidR="00255507">
        <w:rPr>
          <w:rFonts w:ascii="Times New Roman" w:hAnsi="Times New Roman" w:cs="Times New Roman"/>
          <w:sz w:val="24"/>
          <w:szCs w:val="24"/>
        </w:rPr>
        <w:t xml:space="preserve">графические изображения, дополняемые числами, символами и текстами. </w:t>
      </w:r>
      <w:proofErr w:type="gramStart"/>
      <w:r w:rsidR="00255507">
        <w:rPr>
          <w:rFonts w:ascii="Times New Roman" w:hAnsi="Times New Roman" w:cs="Times New Roman"/>
          <w:sz w:val="24"/>
          <w:szCs w:val="24"/>
        </w:rPr>
        <w:t>Примерами графических моделей являются схемы, карты, чертежи, графики, диаграммы, графы, деревья.</w:t>
      </w:r>
      <w:proofErr w:type="gramEnd"/>
      <w:r w:rsidR="0000510F">
        <w:rPr>
          <w:rFonts w:ascii="Times New Roman" w:hAnsi="Times New Roman" w:cs="Times New Roman"/>
          <w:sz w:val="24"/>
          <w:szCs w:val="24"/>
        </w:rPr>
        <w:t xml:space="preserve"> </w:t>
      </w:r>
      <w:r w:rsidR="00255507" w:rsidRPr="00255507">
        <w:rPr>
          <w:rFonts w:ascii="Times New Roman" w:hAnsi="Times New Roman" w:cs="Times New Roman"/>
          <w:b/>
          <w:sz w:val="24"/>
          <w:szCs w:val="24"/>
        </w:rPr>
        <w:t>Граф</w:t>
      </w:r>
      <w:r w:rsidR="00255507">
        <w:rPr>
          <w:rFonts w:ascii="Times New Roman" w:hAnsi="Times New Roman" w:cs="Times New Roman"/>
          <w:sz w:val="24"/>
          <w:szCs w:val="24"/>
        </w:rPr>
        <w:t xml:space="preserve"> состоит из вершин, связанных линиями – ребрами. Граф называется взвешенным, если его вершины или ребра характеризуются дополнительной информацией.</w:t>
      </w:r>
      <w:r w:rsidR="0000510F">
        <w:rPr>
          <w:rFonts w:ascii="Times New Roman" w:hAnsi="Times New Roman" w:cs="Times New Roman"/>
          <w:sz w:val="24"/>
          <w:szCs w:val="24"/>
        </w:rPr>
        <w:t xml:space="preserve"> </w:t>
      </w:r>
      <w:r w:rsidR="00255507" w:rsidRPr="00255507">
        <w:rPr>
          <w:rFonts w:ascii="Times New Roman" w:hAnsi="Times New Roman" w:cs="Times New Roman"/>
          <w:b/>
          <w:sz w:val="24"/>
          <w:szCs w:val="24"/>
        </w:rPr>
        <w:t>Деревом</w:t>
      </w:r>
      <w:r w:rsidR="00255507">
        <w:rPr>
          <w:rFonts w:ascii="Times New Roman" w:hAnsi="Times New Roman" w:cs="Times New Roman"/>
          <w:sz w:val="24"/>
          <w:szCs w:val="24"/>
        </w:rPr>
        <w:t xml:space="preserve"> называют граф иерархической системы.</w:t>
      </w:r>
    </w:p>
    <w:p w:rsidR="00255507" w:rsidRDefault="00255507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3C2">
        <w:rPr>
          <w:rFonts w:ascii="Times New Roman" w:hAnsi="Times New Roman" w:cs="Times New Roman"/>
          <w:b/>
          <w:sz w:val="24"/>
          <w:szCs w:val="24"/>
        </w:rPr>
        <w:t>База данных</w:t>
      </w:r>
      <w:r>
        <w:rPr>
          <w:rFonts w:ascii="Times New Roman" w:hAnsi="Times New Roman" w:cs="Times New Roman"/>
          <w:sz w:val="24"/>
          <w:szCs w:val="24"/>
        </w:rPr>
        <w:t xml:space="preserve"> – совокупность данных,</w:t>
      </w:r>
      <w:r w:rsidR="009753C2">
        <w:rPr>
          <w:rFonts w:ascii="Times New Roman" w:hAnsi="Times New Roman" w:cs="Times New Roman"/>
          <w:sz w:val="24"/>
          <w:szCs w:val="24"/>
        </w:rPr>
        <w:t xml:space="preserve"> организованных по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753C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ределенным прав</w:t>
      </w:r>
      <w:r w:rsidR="009753C2">
        <w:rPr>
          <w:rFonts w:ascii="Times New Roman" w:hAnsi="Times New Roman" w:cs="Times New Roman"/>
          <w:sz w:val="24"/>
          <w:szCs w:val="24"/>
        </w:rPr>
        <w:t>илам, отражающая состояние объе</w:t>
      </w:r>
      <w:r>
        <w:rPr>
          <w:rFonts w:ascii="Times New Roman" w:hAnsi="Times New Roman" w:cs="Times New Roman"/>
          <w:sz w:val="24"/>
          <w:szCs w:val="24"/>
        </w:rPr>
        <w:t>ктов и их отношений в некотор</w:t>
      </w:r>
      <w:r w:rsidR="009753C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="009753C2">
        <w:rPr>
          <w:rFonts w:ascii="Times New Roman" w:hAnsi="Times New Roman" w:cs="Times New Roman"/>
          <w:sz w:val="24"/>
          <w:szCs w:val="24"/>
        </w:rPr>
        <w:t>предметной области, предназначенная для хранения во внешней памяти компьютера.</w:t>
      </w:r>
    </w:p>
    <w:p w:rsidR="00255507" w:rsidRDefault="009753C2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3C2">
        <w:rPr>
          <w:rFonts w:ascii="Times New Roman" w:hAnsi="Times New Roman" w:cs="Times New Roman"/>
          <w:b/>
          <w:sz w:val="24"/>
          <w:szCs w:val="24"/>
        </w:rPr>
        <w:t>Системой управления базами данных</w:t>
      </w:r>
      <w:r>
        <w:rPr>
          <w:rFonts w:ascii="Times New Roman" w:hAnsi="Times New Roman" w:cs="Times New Roman"/>
          <w:sz w:val="24"/>
          <w:szCs w:val="24"/>
        </w:rPr>
        <w:t xml:space="preserve"> (СУБД) называется программное обеспечение для создания баз данных, хранения и поиска в них необходимой информации. Основными объектами СУБД являются таблицы, формы, запросы, отчеты.</w:t>
      </w:r>
    </w:p>
    <w:p w:rsidR="001C1B4B" w:rsidRDefault="001C1B4B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B4B" w:rsidRDefault="001C1B4B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B4B" w:rsidRDefault="001C1B4B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B4B" w:rsidRDefault="001C1B4B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B4B" w:rsidRDefault="001C1B4B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B4B" w:rsidRDefault="001C1B4B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B4B" w:rsidRDefault="001C1B4B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B4B" w:rsidRDefault="001C1B4B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9671AD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779B5" w:rsidTr="00F33C6B">
        <w:tc>
          <w:tcPr>
            <w:tcW w:w="5495" w:type="dxa"/>
            <w:tcBorders>
              <w:right w:val="single" w:sz="4" w:space="0" w:color="auto"/>
            </w:tcBorders>
          </w:tcPr>
          <w:p w:rsidR="00C779B5" w:rsidRDefault="00C779B5" w:rsidP="00C779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5" w:rsidRDefault="00C779B5" w:rsidP="00C779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5" w:rsidRDefault="00C779B5" w:rsidP="00C779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Л.Л.</w:t>
            </w:r>
          </w:p>
        </w:tc>
      </w:tr>
    </w:tbl>
    <w:p w:rsidR="002B278E" w:rsidRPr="002B278E" w:rsidRDefault="002B278E" w:rsidP="000327F9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8E">
        <w:rPr>
          <w:rFonts w:ascii="Times New Roman" w:hAnsi="Times New Roman" w:cs="Times New Roman"/>
          <w:b/>
          <w:sz w:val="24"/>
          <w:szCs w:val="24"/>
        </w:rPr>
        <w:t>Электронные таблицы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2B278E">
        <w:rPr>
          <w:rFonts w:ascii="Times New Roman" w:hAnsi="Times New Roman" w:cs="Times New Roman"/>
          <w:sz w:val="24"/>
          <w:szCs w:val="24"/>
        </w:rPr>
        <w:t>прикладная программа, предназначенная для организации табличных вычислений на компьютере.</w:t>
      </w:r>
    </w:p>
    <w:p w:rsidR="002B278E" w:rsidRDefault="002B278E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8E">
        <w:rPr>
          <w:rFonts w:ascii="Times New Roman" w:hAnsi="Times New Roman" w:cs="Times New Roman"/>
          <w:b/>
          <w:sz w:val="24"/>
          <w:szCs w:val="24"/>
        </w:rPr>
        <w:t>Ячейка</w:t>
      </w:r>
      <w:r>
        <w:rPr>
          <w:rFonts w:ascii="Times New Roman" w:hAnsi="Times New Roman" w:cs="Times New Roman"/>
          <w:sz w:val="24"/>
          <w:szCs w:val="24"/>
        </w:rPr>
        <w:t xml:space="preserve"> – наименьшая структурная единица электронной таблицы, образуемая на пересечении столбца и строки. Имя ячейки образуется из буквы столбца и цифры строки.</w:t>
      </w:r>
    </w:p>
    <w:p w:rsidR="00510D95" w:rsidRDefault="002B278E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8E">
        <w:rPr>
          <w:rFonts w:ascii="Times New Roman" w:hAnsi="Times New Roman" w:cs="Times New Roman"/>
          <w:b/>
          <w:sz w:val="24"/>
          <w:szCs w:val="24"/>
        </w:rPr>
        <w:t>Содержимым ячейки</w:t>
      </w:r>
      <w:r>
        <w:rPr>
          <w:rFonts w:ascii="Times New Roman" w:hAnsi="Times New Roman" w:cs="Times New Roman"/>
          <w:sz w:val="24"/>
          <w:szCs w:val="24"/>
        </w:rPr>
        <w:t xml:space="preserve"> может быть текст, число, формула. Текст нужен для оформления таблицы. Числовые данные являются исходными данными для вычислений. </w:t>
      </w:r>
    </w:p>
    <w:p w:rsidR="002B278E" w:rsidRDefault="002B278E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D95">
        <w:rPr>
          <w:rFonts w:ascii="Times New Roman" w:hAnsi="Times New Roman" w:cs="Times New Roman"/>
          <w:b/>
          <w:sz w:val="24"/>
          <w:szCs w:val="24"/>
        </w:rPr>
        <w:t>Формула</w:t>
      </w:r>
      <w:r>
        <w:rPr>
          <w:rFonts w:ascii="Times New Roman" w:hAnsi="Times New Roman" w:cs="Times New Roman"/>
          <w:sz w:val="24"/>
          <w:szCs w:val="24"/>
        </w:rPr>
        <w:t xml:space="preserve"> – это арифметическое или логическое выражение, задающее последовательность действий по преобразованию данных.</w:t>
      </w:r>
      <w:r w:rsidR="00510D95">
        <w:rPr>
          <w:rFonts w:ascii="Times New Roman" w:hAnsi="Times New Roman" w:cs="Times New Roman"/>
          <w:sz w:val="24"/>
          <w:szCs w:val="24"/>
        </w:rPr>
        <w:t xml:space="preserve"> Формула размещается в той ячейке таблицы, где планируется получить результат.</w:t>
      </w:r>
      <w:r>
        <w:rPr>
          <w:rFonts w:ascii="Times New Roman" w:hAnsi="Times New Roman" w:cs="Times New Roman"/>
          <w:sz w:val="24"/>
          <w:szCs w:val="24"/>
        </w:rPr>
        <w:t xml:space="preserve"> Формула начинается со знака равенства (=), включает в себя </w:t>
      </w:r>
      <w:r w:rsidR="00510D95">
        <w:rPr>
          <w:rFonts w:ascii="Times New Roman" w:hAnsi="Times New Roman" w:cs="Times New Roman"/>
          <w:sz w:val="24"/>
          <w:szCs w:val="24"/>
        </w:rPr>
        <w:t xml:space="preserve">ссылки на </w:t>
      </w:r>
      <w:r>
        <w:rPr>
          <w:rFonts w:ascii="Times New Roman" w:hAnsi="Times New Roman" w:cs="Times New Roman"/>
          <w:sz w:val="24"/>
          <w:szCs w:val="24"/>
        </w:rPr>
        <w:t xml:space="preserve">имена ячеек, содержащих исходные числовые данные, знаки </w:t>
      </w:r>
      <w:r w:rsidR="00510D95">
        <w:rPr>
          <w:rFonts w:ascii="Times New Roman" w:hAnsi="Times New Roman" w:cs="Times New Roman"/>
          <w:sz w:val="24"/>
          <w:szCs w:val="24"/>
        </w:rPr>
        <w:t>математических операций</w:t>
      </w:r>
      <w:r w:rsidR="00AE7F33">
        <w:rPr>
          <w:rFonts w:ascii="Times New Roman" w:hAnsi="Times New Roman" w:cs="Times New Roman"/>
          <w:sz w:val="24"/>
          <w:szCs w:val="24"/>
        </w:rPr>
        <w:t xml:space="preserve"> (например, = А1+В1)</w:t>
      </w:r>
      <w:r w:rsidR="00510D95">
        <w:rPr>
          <w:rFonts w:ascii="Times New Roman" w:hAnsi="Times New Roman" w:cs="Times New Roman"/>
          <w:sz w:val="24"/>
          <w:szCs w:val="24"/>
        </w:rPr>
        <w:t>, числа, функции</w:t>
      </w:r>
      <w:r w:rsidR="00AE7F33">
        <w:rPr>
          <w:rFonts w:ascii="Times New Roman" w:hAnsi="Times New Roman" w:cs="Times New Roman"/>
          <w:sz w:val="24"/>
          <w:szCs w:val="24"/>
        </w:rPr>
        <w:t xml:space="preserve"> (например, = МИ</w:t>
      </w:r>
      <w:proofErr w:type="gramStart"/>
      <w:r w:rsidR="00AE7F3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AE7F33">
        <w:rPr>
          <w:rFonts w:ascii="Times New Roman" w:hAnsi="Times New Roman" w:cs="Times New Roman"/>
          <w:sz w:val="24"/>
          <w:szCs w:val="24"/>
        </w:rPr>
        <w:t>А1:</w:t>
      </w:r>
      <w:proofErr w:type="gramStart"/>
      <w:r w:rsidR="00AE7F33">
        <w:rPr>
          <w:rFonts w:ascii="Times New Roman" w:hAnsi="Times New Roman" w:cs="Times New Roman"/>
          <w:sz w:val="24"/>
          <w:szCs w:val="24"/>
        </w:rPr>
        <w:t>А10)</w:t>
      </w:r>
      <w:r w:rsidR="00510D9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0D95" w:rsidRDefault="00510D95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Ссылки на имена ячеек различают относительные, абсолютные и смешанные.</w:t>
      </w:r>
    </w:p>
    <w:p w:rsidR="00510D95" w:rsidRDefault="00510D95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776">
        <w:rPr>
          <w:rFonts w:ascii="Times New Roman" w:hAnsi="Times New Roman" w:cs="Times New Roman"/>
          <w:b/>
          <w:sz w:val="24"/>
          <w:szCs w:val="24"/>
        </w:rPr>
        <w:t>Относительная ссылка</w:t>
      </w:r>
      <w:r>
        <w:rPr>
          <w:rFonts w:ascii="Times New Roman" w:hAnsi="Times New Roman" w:cs="Times New Roman"/>
          <w:sz w:val="24"/>
          <w:szCs w:val="24"/>
        </w:rPr>
        <w:t xml:space="preserve"> определяет расположение ячейки с данными относительно ячейки, в которой записана формула (например, = 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+В1). При изменении позиции, содержащей формулу, изменяется ссылка (например, при копировании на строчку ниже, будет =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+В2).</w:t>
      </w:r>
    </w:p>
    <w:p w:rsidR="005D4776" w:rsidRDefault="00510D95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776">
        <w:rPr>
          <w:rFonts w:ascii="Times New Roman" w:hAnsi="Times New Roman" w:cs="Times New Roman"/>
          <w:b/>
          <w:sz w:val="24"/>
          <w:szCs w:val="24"/>
        </w:rPr>
        <w:t>Абсолютная ссылка</w:t>
      </w:r>
      <w:r>
        <w:rPr>
          <w:rFonts w:ascii="Times New Roman" w:hAnsi="Times New Roman" w:cs="Times New Roman"/>
          <w:sz w:val="24"/>
          <w:szCs w:val="24"/>
        </w:rPr>
        <w:t xml:space="preserve"> всегда ссылается на ячейку, расположенную в определенном месте</w:t>
      </w:r>
      <w:proofErr w:type="gramStart"/>
      <w:r w:rsidR="005D47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D477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5D4776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5D4776">
        <w:rPr>
          <w:rFonts w:ascii="Times New Roman" w:hAnsi="Times New Roman" w:cs="Times New Roman"/>
          <w:sz w:val="24"/>
          <w:szCs w:val="24"/>
        </w:rPr>
        <w:t xml:space="preserve">апример, = </w:t>
      </w:r>
      <w:r w:rsidR="005D4776" w:rsidRPr="005D4776">
        <w:rPr>
          <w:rFonts w:ascii="Times New Roman" w:hAnsi="Times New Roman" w:cs="Times New Roman"/>
          <w:sz w:val="24"/>
          <w:szCs w:val="24"/>
        </w:rPr>
        <w:t>$</w:t>
      </w:r>
      <w:r w:rsidR="005D4776">
        <w:rPr>
          <w:rFonts w:ascii="Times New Roman" w:hAnsi="Times New Roman" w:cs="Times New Roman"/>
          <w:sz w:val="24"/>
          <w:szCs w:val="24"/>
        </w:rPr>
        <w:t>А</w:t>
      </w:r>
      <w:r w:rsidR="005D4776" w:rsidRPr="005D4776">
        <w:rPr>
          <w:rFonts w:ascii="Times New Roman" w:hAnsi="Times New Roman" w:cs="Times New Roman"/>
          <w:sz w:val="24"/>
          <w:szCs w:val="24"/>
        </w:rPr>
        <w:t>$</w:t>
      </w:r>
      <w:r w:rsidR="005D4776">
        <w:rPr>
          <w:rFonts w:ascii="Times New Roman" w:hAnsi="Times New Roman" w:cs="Times New Roman"/>
          <w:sz w:val="24"/>
          <w:szCs w:val="24"/>
        </w:rPr>
        <w:t xml:space="preserve">1+B1). При изменении позиции, содержащей формулу, абсолютная ссылка не изменяется (например, при копировании на строчку ниже, будет = </w:t>
      </w:r>
      <w:r w:rsidR="005D4776" w:rsidRPr="005D4776">
        <w:rPr>
          <w:rFonts w:ascii="Times New Roman" w:hAnsi="Times New Roman" w:cs="Times New Roman"/>
          <w:sz w:val="24"/>
          <w:szCs w:val="24"/>
        </w:rPr>
        <w:t>$</w:t>
      </w:r>
      <w:r w:rsidR="005D4776">
        <w:rPr>
          <w:rFonts w:ascii="Times New Roman" w:hAnsi="Times New Roman" w:cs="Times New Roman"/>
          <w:sz w:val="24"/>
          <w:szCs w:val="24"/>
        </w:rPr>
        <w:t>A$1+</w:t>
      </w:r>
      <w:r w:rsidR="005D477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5D4776">
        <w:rPr>
          <w:rFonts w:ascii="Times New Roman" w:hAnsi="Times New Roman" w:cs="Times New Roman"/>
          <w:sz w:val="24"/>
          <w:szCs w:val="24"/>
        </w:rPr>
        <w:t>2).</w:t>
      </w:r>
    </w:p>
    <w:p w:rsidR="005D4776" w:rsidRDefault="005D4776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776">
        <w:rPr>
          <w:rFonts w:ascii="Times New Roman" w:hAnsi="Times New Roman" w:cs="Times New Roman"/>
          <w:b/>
          <w:sz w:val="24"/>
          <w:szCs w:val="24"/>
        </w:rPr>
        <w:t>Смешанная ссылка</w:t>
      </w:r>
      <w:r>
        <w:rPr>
          <w:rFonts w:ascii="Times New Roman" w:hAnsi="Times New Roman" w:cs="Times New Roman"/>
          <w:sz w:val="24"/>
          <w:szCs w:val="24"/>
        </w:rPr>
        <w:t xml:space="preserve"> содержит либо абсолютно адресуемый столбец и относительно адресуемую строку, либо относительно адресуемый столбец и абсолютно адресуемую строку.</w:t>
      </w:r>
      <w:r w:rsidRPr="005D47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(например, =</w:t>
      </w:r>
      <w:r w:rsidRPr="005D4776"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D4776">
        <w:rPr>
          <w:rFonts w:ascii="Times New Roman" w:hAnsi="Times New Roman" w:cs="Times New Roman"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sz w:val="24"/>
          <w:szCs w:val="24"/>
        </w:rPr>
        <w:t>+В</w:t>
      </w:r>
      <w:proofErr w:type="gramEnd"/>
      <w:r w:rsidRPr="005D4776">
        <w:rPr>
          <w:rFonts w:ascii="Times New Roman" w:hAnsi="Times New Roman" w:cs="Times New Roman"/>
          <w:sz w:val="24"/>
          <w:szCs w:val="24"/>
        </w:rPr>
        <w:t>$1</w:t>
      </w:r>
      <w:r>
        <w:rPr>
          <w:rFonts w:ascii="Times New Roman" w:hAnsi="Times New Roman" w:cs="Times New Roman"/>
          <w:sz w:val="24"/>
          <w:szCs w:val="24"/>
        </w:rPr>
        <w:t>). При изменении позиции, содержащей формулу, изменяется относительная ссылка,</w:t>
      </w:r>
      <w:r w:rsidRPr="005D47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абсолютная ссылка не изменяется (например, при копировании на строчку ниже</w:t>
      </w:r>
      <w:r w:rsidRPr="005D47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столбик правее, будет = </w:t>
      </w:r>
      <w:r w:rsidRPr="005D4776"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</w:rPr>
        <w:t>А2</w:t>
      </w:r>
      <w:proofErr w:type="gramStart"/>
      <w:r>
        <w:rPr>
          <w:rFonts w:ascii="Times New Roman" w:hAnsi="Times New Roman" w:cs="Times New Roman"/>
          <w:sz w:val="24"/>
          <w:szCs w:val="24"/>
        </w:rPr>
        <w:t>+С</w:t>
      </w:r>
      <w:proofErr w:type="gramEnd"/>
      <w:r w:rsidRPr="005D4776">
        <w:rPr>
          <w:rFonts w:ascii="Times New Roman" w:hAnsi="Times New Roman" w:cs="Times New Roman"/>
          <w:sz w:val="24"/>
          <w:szCs w:val="24"/>
        </w:rPr>
        <w:t>$1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D4776" w:rsidRDefault="005D4776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DC5"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  <w:r>
        <w:rPr>
          <w:rFonts w:ascii="Times New Roman" w:hAnsi="Times New Roman" w:cs="Times New Roman"/>
          <w:sz w:val="24"/>
          <w:szCs w:val="24"/>
        </w:rPr>
        <w:t xml:space="preserve">– это заранее определенные и встроенные в электронные таблицы формулы. </w:t>
      </w:r>
      <w:r w:rsidR="00F31DC5">
        <w:rPr>
          <w:rFonts w:ascii="Times New Roman" w:hAnsi="Times New Roman" w:cs="Times New Roman"/>
          <w:sz w:val="24"/>
          <w:szCs w:val="24"/>
        </w:rPr>
        <w:t xml:space="preserve">Например, модуль числа – </w:t>
      </w:r>
      <w:r w:rsidR="00F31DC5">
        <w:rPr>
          <w:rFonts w:ascii="Times New Roman" w:hAnsi="Times New Roman" w:cs="Times New Roman"/>
          <w:sz w:val="24"/>
          <w:szCs w:val="24"/>
          <w:lang w:val="en-US"/>
        </w:rPr>
        <w:t>ABS</w:t>
      </w:r>
      <w:r w:rsidR="00F31DC5" w:rsidRPr="00F31DC5">
        <w:rPr>
          <w:rFonts w:ascii="Times New Roman" w:hAnsi="Times New Roman" w:cs="Times New Roman"/>
          <w:sz w:val="24"/>
          <w:szCs w:val="24"/>
        </w:rPr>
        <w:t>(</w:t>
      </w:r>
      <w:r w:rsidR="00F31DC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31DC5" w:rsidRPr="00F31DC5">
        <w:rPr>
          <w:rFonts w:ascii="Times New Roman" w:hAnsi="Times New Roman" w:cs="Times New Roman"/>
          <w:sz w:val="24"/>
          <w:szCs w:val="24"/>
        </w:rPr>
        <w:t>)</w:t>
      </w:r>
      <w:r w:rsidR="00F31DC5">
        <w:rPr>
          <w:rFonts w:ascii="Times New Roman" w:hAnsi="Times New Roman" w:cs="Times New Roman"/>
          <w:sz w:val="24"/>
          <w:szCs w:val="24"/>
        </w:rPr>
        <w:t>, наименьшее из чисел – МИН, наибольшее из чисел – МАКС, среднее значение нескольких чисел – СРЗНАЧ.</w:t>
      </w:r>
    </w:p>
    <w:p w:rsidR="00F31DC5" w:rsidRDefault="00F31DC5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DC5">
        <w:rPr>
          <w:rFonts w:ascii="Times New Roman" w:hAnsi="Times New Roman" w:cs="Times New Roman"/>
          <w:b/>
          <w:sz w:val="24"/>
          <w:szCs w:val="24"/>
        </w:rPr>
        <w:t>Сортировка</w:t>
      </w:r>
      <w:r>
        <w:rPr>
          <w:rFonts w:ascii="Times New Roman" w:hAnsi="Times New Roman" w:cs="Times New Roman"/>
          <w:sz w:val="24"/>
          <w:szCs w:val="24"/>
        </w:rPr>
        <w:t xml:space="preserve"> – перестановка строк таблицы по возрастанию или по убыванию содержимого ячеек в определенном столбце.</w:t>
      </w:r>
    </w:p>
    <w:p w:rsidR="00FC2274" w:rsidRDefault="00FC2274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274">
        <w:rPr>
          <w:rFonts w:ascii="Times New Roman" w:hAnsi="Times New Roman" w:cs="Times New Roman"/>
          <w:b/>
          <w:sz w:val="24"/>
          <w:szCs w:val="24"/>
        </w:rPr>
        <w:t>Фильтры</w:t>
      </w:r>
      <w:r>
        <w:rPr>
          <w:rFonts w:ascii="Times New Roman" w:hAnsi="Times New Roman" w:cs="Times New Roman"/>
          <w:sz w:val="24"/>
          <w:szCs w:val="24"/>
        </w:rPr>
        <w:t xml:space="preserve"> – поиск данных в электронных таблицах, отвечающих заданным условиям. Все строки, не удовлетворяющие условию поиска, временно скрываются с экрана.</w:t>
      </w:r>
    </w:p>
    <w:p w:rsidR="00FC2274" w:rsidRPr="00F31DC5" w:rsidRDefault="00FC2274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6C9">
        <w:rPr>
          <w:rFonts w:ascii="Times New Roman" w:hAnsi="Times New Roman" w:cs="Times New Roman"/>
          <w:b/>
          <w:sz w:val="24"/>
          <w:szCs w:val="24"/>
        </w:rPr>
        <w:t>Диаграмма</w:t>
      </w:r>
      <w:r>
        <w:rPr>
          <w:rFonts w:ascii="Times New Roman" w:hAnsi="Times New Roman" w:cs="Times New Roman"/>
          <w:sz w:val="24"/>
          <w:szCs w:val="24"/>
        </w:rPr>
        <w:t xml:space="preserve"> – средство наглядного графического представления количественных данных в электронных таблицах. Диаграммы помогают анализировать данные, проводить их сравнение.</w:t>
      </w:r>
    </w:p>
    <w:p w:rsidR="0000510F" w:rsidRDefault="000051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9671AD" w:rsidP="00F33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779B5" w:rsidTr="00F33C6B">
        <w:tc>
          <w:tcPr>
            <w:tcW w:w="5495" w:type="dxa"/>
            <w:tcBorders>
              <w:right w:val="single" w:sz="4" w:space="0" w:color="auto"/>
            </w:tcBorders>
          </w:tcPr>
          <w:p w:rsidR="00C779B5" w:rsidRDefault="00C779B5" w:rsidP="00C779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5" w:rsidRDefault="00C779B5" w:rsidP="00C779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5" w:rsidRDefault="00C779B5" w:rsidP="00C779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Л.Л.</w:t>
            </w:r>
          </w:p>
        </w:tc>
      </w:tr>
    </w:tbl>
    <w:p w:rsidR="000327F9" w:rsidRDefault="000327F9" w:rsidP="00AE7F3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7F33" w:rsidRDefault="00AE7F33" w:rsidP="00AE7F3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Этапы решения задачи с помощью компьютера:</w:t>
      </w:r>
    </w:p>
    <w:p w:rsidR="00AE7F33" w:rsidRPr="00AE7F33" w:rsidRDefault="00AE7F33" w:rsidP="00AE7F3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Постановка задачи</w:t>
      </w:r>
    </w:p>
    <w:p w:rsidR="00AE7F33" w:rsidRPr="00AE7F33" w:rsidRDefault="00AE7F33" w:rsidP="00AE7F3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Формализация</w:t>
      </w:r>
    </w:p>
    <w:p w:rsidR="00AE7F33" w:rsidRPr="00AE7F33" w:rsidRDefault="00AE7F33" w:rsidP="00AE7F3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Алгоритмизация</w:t>
      </w:r>
    </w:p>
    <w:p w:rsidR="00AE7F33" w:rsidRPr="00AE7F33" w:rsidRDefault="00AE7F33" w:rsidP="00AE7F3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Программирование</w:t>
      </w:r>
    </w:p>
    <w:p w:rsidR="00AE7F33" w:rsidRDefault="00AE7F33" w:rsidP="00AE7F3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Компьютерный эксперимент (отладка и тестирование)</w:t>
      </w:r>
    </w:p>
    <w:p w:rsidR="00AE7F33" w:rsidRDefault="00AE7F33" w:rsidP="00AD42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b/>
          <w:sz w:val="24"/>
          <w:szCs w:val="24"/>
        </w:rPr>
        <w:t>Массив</w:t>
      </w:r>
      <w:r>
        <w:rPr>
          <w:rFonts w:ascii="Times New Roman" w:hAnsi="Times New Roman" w:cs="Times New Roman"/>
          <w:sz w:val="24"/>
          <w:szCs w:val="24"/>
        </w:rPr>
        <w:t xml:space="preserve"> – это поименованная совокупность однотипных элементов, упорядоченных по индексам, определяющим положение элементов в массиве.</w:t>
      </w:r>
      <w:r w:rsidR="00AD4207">
        <w:rPr>
          <w:rFonts w:ascii="Times New Roman" w:hAnsi="Times New Roman" w:cs="Times New Roman"/>
          <w:sz w:val="24"/>
          <w:szCs w:val="24"/>
        </w:rPr>
        <w:t xml:space="preserve"> В языках программирования массивы используются для реализации таких структур данных, как последовательности и таблицы.</w:t>
      </w:r>
    </w:p>
    <w:p w:rsidR="00AD4207" w:rsidRDefault="00AD4207" w:rsidP="00AD42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207">
        <w:rPr>
          <w:rFonts w:ascii="Times New Roman" w:hAnsi="Times New Roman" w:cs="Times New Roman"/>
          <w:b/>
          <w:sz w:val="24"/>
          <w:szCs w:val="24"/>
        </w:rPr>
        <w:t>Описание массива</w:t>
      </w:r>
      <w:r>
        <w:rPr>
          <w:rFonts w:ascii="Times New Roman" w:hAnsi="Times New Roman" w:cs="Times New Roman"/>
          <w:sz w:val="24"/>
          <w:szCs w:val="24"/>
        </w:rPr>
        <w:t xml:space="preserve"> в программе на языке Паскаль:</w:t>
      </w:r>
    </w:p>
    <w:p w:rsidR="00AD4207" w:rsidRDefault="0034442C" w:rsidP="00344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VAR  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:  ARRAY  [1..N]  OF  INTEGER;</w:t>
      </w:r>
    </w:p>
    <w:p w:rsidR="0034442C" w:rsidRPr="0034442C" w:rsidRDefault="0034442C" w:rsidP="00AD42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I, S, K, MAX:  INTEGER;</w:t>
      </w:r>
    </w:p>
    <w:p w:rsidR="00AD4207" w:rsidRDefault="00AD4207" w:rsidP="00AD42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207">
        <w:rPr>
          <w:rFonts w:ascii="Times New Roman" w:hAnsi="Times New Roman" w:cs="Times New Roman"/>
          <w:b/>
          <w:sz w:val="24"/>
          <w:szCs w:val="24"/>
        </w:rPr>
        <w:t>Типовые алгоритмы</w:t>
      </w:r>
      <w:r>
        <w:rPr>
          <w:rFonts w:ascii="Times New Roman" w:hAnsi="Times New Roman" w:cs="Times New Roman"/>
          <w:sz w:val="24"/>
          <w:szCs w:val="24"/>
        </w:rPr>
        <w:t xml:space="preserve"> при решении задач, связанных с обработкой массивов:</w:t>
      </w:r>
    </w:p>
    <w:p w:rsidR="00AD4207" w:rsidRDefault="00AD4207" w:rsidP="00AD4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ввод элементов массива с клавиатуры</w:t>
      </w:r>
    </w:p>
    <w:p w:rsidR="00AD4207" w:rsidRDefault="00AD4207" w:rsidP="00AD4207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 i=1 to N do</w:t>
      </w:r>
    </w:p>
    <w:p w:rsidR="00AD4207" w:rsidRPr="000327F9" w:rsidRDefault="00AD4207" w:rsidP="00AD4207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readln</w:t>
      </w:r>
      <w:r w:rsidRPr="000327F9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proofErr w:type="gramStart"/>
      <w:r w:rsidRPr="000327F9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(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a</w:t>
      </w:r>
      <w:proofErr w:type="gramEnd"/>
      <w:r w:rsidRPr="000327F9">
        <w:rPr>
          <w:rFonts w:ascii="Times New Roman" w:hAnsi="Times New Roman" w:cs="Times New Roman"/>
          <w:caps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0327F9">
        <w:rPr>
          <w:rFonts w:ascii="Times New Roman" w:hAnsi="Times New Roman" w:cs="Times New Roman"/>
          <w:caps/>
          <w:sz w:val="24"/>
          <w:szCs w:val="24"/>
          <w:lang w:val="en-US"/>
        </w:rPr>
        <w:t>]</w:t>
      </w:r>
      <w:r w:rsidR="0034442C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 w:rsidRPr="000327F9">
        <w:rPr>
          <w:rFonts w:ascii="Times New Roman" w:hAnsi="Times New Roman" w:cs="Times New Roman"/>
          <w:caps/>
          <w:sz w:val="24"/>
          <w:szCs w:val="24"/>
          <w:lang w:val="en-US"/>
        </w:rPr>
        <w:t>);</w:t>
      </w:r>
    </w:p>
    <w:p w:rsidR="00AD4207" w:rsidRPr="001C1B4B" w:rsidRDefault="00AD4207" w:rsidP="00344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C1B4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суммирование</w:t>
      </w:r>
      <w:r w:rsidRPr="001C1B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элементов</w:t>
      </w:r>
      <w:r w:rsidRPr="001C1B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массива</w:t>
      </w:r>
    </w:p>
    <w:p w:rsidR="00AD4207" w:rsidRPr="000327F9" w:rsidRDefault="00AD4207" w:rsidP="00AD4207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S</w:t>
      </w:r>
      <w:proofErr w:type="gramStart"/>
      <w:r w:rsidRPr="000327F9">
        <w:rPr>
          <w:rFonts w:ascii="Times New Roman" w:hAnsi="Times New Roman" w:cs="Times New Roman"/>
          <w:caps/>
          <w:sz w:val="24"/>
          <w:szCs w:val="24"/>
        </w:rPr>
        <w:t>:=</w:t>
      </w:r>
      <w:proofErr w:type="gramEnd"/>
      <w:r w:rsidRPr="000327F9">
        <w:rPr>
          <w:rFonts w:ascii="Times New Roman" w:hAnsi="Times New Roman" w:cs="Times New Roman"/>
          <w:caps/>
          <w:sz w:val="24"/>
          <w:szCs w:val="24"/>
        </w:rPr>
        <w:t>0;</w:t>
      </w:r>
    </w:p>
    <w:p w:rsidR="0034442C" w:rsidRPr="009671AD" w:rsidRDefault="00AD4207" w:rsidP="0034442C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</w:t>
      </w:r>
      <w:r w:rsidRPr="009671AD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9671AD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=1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to</w:t>
      </w:r>
      <w:r w:rsidRPr="009671AD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N</w:t>
      </w:r>
      <w:r w:rsidRPr="009671AD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do</w:t>
      </w:r>
    </w:p>
    <w:p w:rsidR="00AD4207" w:rsidRPr="001C1B4B" w:rsidRDefault="0034442C" w:rsidP="0034442C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s</w:t>
      </w:r>
      <w:proofErr w:type="gramStart"/>
      <w:r w:rsidRPr="001C1B4B">
        <w:rPr>
          <w:rFonts w:ascii="Times New Roman" w:hAnsi="Times New Roman" w:cs="Times New Roman"/>
          <w:caps/>
          <w:sz w:val="24"/>
          <w:szCs w:val="24"/>
        </w:rPr>
        <w:t>:=</w:t>
      </w:r>
      <w:proofErr w:type="gramEnd"/>
      <w:r w:rsidRPr="001C1B4B"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s</w:t>
      </w:r>
      <w:r w:rsidRPr="001C1B4B">
        <w:rPr>
          <w:rFonts w:ascii="Times New Roman" w:hAnsi="Times New Roman" w:cs="Times New Roman"/>
          <w:caps/>
          <w:sz w:val="24"/>
          <w:szCs w:val="24"/>
        </w:rPr>
        <w:t xml:space="preserve"> +</w:t>
      </w:r>
      <w:r w:rsidR="00AD4207" w:rsidRPr="001C1B4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AD4207">
        <w:rPr>
          <w:rFonts w:ascii="Times New Roman" w:hAnsi="Times New Roman" w:cs="Times New Roman"/>
          <w:caps/>
          <w:sz w:val="24"/>
          <w:szCs w:val="24"/>
          <w:lang w:val="en-US"/>
        </w:rPr>
        <w:t>a</w:t>
      </w:r>
      <w:r w:rsidR="00AD4207" w:rsidRPr="001C1B4B">
        <w:rPr>
          <w:rFonts w:ascii="Times New Roman" w:hAnsi="Times New Roman" w:cs="Times New Roman"/>
          <w:caps/>
          <w:sz w:val="24"/>
          <w:szCs w:val="24"/>
        </w:rPr>
        <w:t>[</w:t>
      </w:r>
      <w:r w:rsidR="00AD4207"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1C1B4B">
        <w:rPr>
          <w:rFonts w:ascii="Times New Roman" w:hAnsi="Times New Roman" w:cs="Times New Roman"/>
          <w:caps/>
          <w:sz w:val="24"/>
          <w:szCs w:val="24"/>
        </w:rPr>
        <w:t>]</w:t>
      </w:r>
      <w:r w:rsidR="00AD4207" w:rsidRPr="001C1B4B">
        <w:rPr>
          <w:rFonts w:ascii="Times New Roman" w:hAnsi="Times New Roman" w:cs="Times New Roman"/>
          <w:caps/>
          <w:sz w:val="24"/>
          <w:szCs w:val="24"/>
        </w:rPr>
        <w:t>;</w:t>
      </w:r>
    </w:p>
    <w:p w:rsidR="00AD4207" w:rsidRDefault="00AD4207" w:rsidP="00344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подсчет количества элементов, равных (больших или меньших)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данному</w:t>
      </w:r>
      <w:proofErr w:type="gramEnd"/>
    </w:p>
    <w:p w:rsidR="0034442C" w:rsidRDefault="0034442C" w:rsidP="0034442C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K</w:t>
      </w:r>
      <w:proofErr w:type="gramStart"/>
      <w:r>
        <w:rPr>
          <w:rFonts w:ascii="Times New Roman" w:hAnsi="Times New Roman" w:cs="Times New Roman"/>
          <w:caps/>
          <w:sz w:val="24"/>
          <w:szCs w:val="24"/>
          <w:lang w:val="en-US"/>
        </w:rPr>
        <w:t>:=</w:t>
      </w:r>
      <w:proofErr w:type="gramEnd"/>
      <w:r>
        <w:rPr>
          <w:rFonts w:ascii="Times New Roman" w:hAnsi="Times New Roman" w:cs="Times New Roman"/>
          <w:caps/>
          <w:sz w:val="24"/>
          <w:szCs w:val="24"/>
          <w:lang w:val="en-US"/>
        </w:rPr>
        <w:t>0;</w:t>
      </w:r>
    </w:p>
    <w:p w:rsidR="0034442C" w:rsidRDefault="0034442C" w:rsidP="0034442C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 i=1 to N do</w:t>
      </w:r>
    </w:p>
    <w:p w:rsidR="0034442C" w:rsidRPr="0034442C" w:rsidRDefault="0034442C" w:rsidP="0034442C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if </w:t>
      </w:r>
      <w:proofErr w:type="gramStart"/>
      <w:r>
        <w:rPr>
          <w:rFonts w:ascii="Times New Roman" w:hAnsi="Times New Roman" w:cs="Times New Roman"/>
          <w:caps/>
          <w:sz w:val="24"/>
          <w:szCs w:val="24"/>
          <w:lang w:val="en-US"/>
        </w:rPr>
        <w:t>a[</w:t>
      </w:r>
      <w:proofErr w:type="gramEnd"/>
      <w:r>
        <w:rPr>
          <w:rFonts w:ascii="Times New Roman" w:hAnsi="Times New Roman" w:cs="Times New Roman"/>
          <w:caps/>
          <w:sz w:val="24"/>
          <w:szCs w:val="24"/>
          <w:lang w:val="en-US"/>
        </w:rPr>
        <w:t>i] &gt; 50 then k:= k +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1;</w:t>
      </w:r>
    </w:p>
    <w:p w:rsidR="00AD4207" w:rsidRDefault="00AD4207" w:rsidP="00344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поиск элементов с заданными свойствами (наибольшего или наименьшего из всех)</w:t>
      </w:r>
    </w:p>
    <w:p w:rsidR="0034442C" w:rsidRDefault="0034442C" w:rsidP="0034442C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max: = 0;</w:t>
      </w:r>
    </w:p>
    <w:p w:rsidR="0034442C" w:rsidRDefault="0034442C" w:rsidP="0034442C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 i=1 to N do</w:t>
      </w:r>
    </w:p>
    <w:p w:rsidR="00AD4207" w:rsidRDefault="0034442C" w:rsidP="00AD4207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if </w:t>
      </w:r>
      <w:proofErr w:type="gramStart"/>
      <w:r>
        <w:rPr>
          <w:rFonts w:ascii="Times New Roman" w:hAnsi="Times New Roman" w:cs="Times New Roman"/>
          <w:caps/>
          <w:sz w:val="24"/>
          <w:szCs w:val="24"/>
          <w:lang w:val="en-US"/>
        </w:rPr>
        <w:t>a[</w:t>
      </w:r>
      <w:proofErr w:type="gramEnd"/>
      <w:r>
        <w:rPr>
          <w:rFonts w:ascii="Times New Roman" w:hAnsi="Times New Roman" w:cs="Times New Roman"/>
          <w:caps/>
          <w:sz w:val="24"/>
          <w:szCs w:val="24"/>
          <w:lang w:val="en-US"/>
        </w:rPr>
        <w:t>i] &gt; max then max:=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a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>];</w:t>
      </w:r>
    </w:p>
    <w:p w:rsidR="0034442C" w:rsidRPr="0034442C" w:rsidRDefault="0034442C" w:rsidP="00AD42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b/>
          <w:sz w:val="24"/>
          <w:szCs w:val="24"/>
        </w:rPr>
        <w:t xml:space="preserve">Сортировка (упорядочивание) массива </w:t>
      </w:r>
      <w:r>
        <w:rPr>
          <w:rFonts w:ascii="Times New Roman" w:hAnsi="Times New Roman" w:cs="Times New Roman"/>
          <w:sz w:val="24"/>
          <w:szCs w:val="24"/>
        </w:rPr>
        <w:t>– перестановка элементов массива в определенном порядке – по убыванию (от большего к меньшему) или по возрастанию (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меньшего к большему).</w:t>
      </w:r>
    </w:p>
    <w:p w:rsidR="0000510F" w:rsidRPr="0034442C" w:rsidRDefault="0000510F" w:rsidP="00AD420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442C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779B5" w:rsidTr="00F33C6B">
        <w:tc>
          <w:tcPr>
            <w:tcW w:w="5495" w:type="dxa"/>
            <w:tcBorders>
              <w:right w:val="single" w:sz="4" w:space="0" w:color="auto"/>
            </w:tcBorders>
          </w:tcPr>
          <w:p w:rsidR="00C779B5" w:rsidRDefault="00C779B5" w:rsidP="00C779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5" w:rsidRDefault="00C779B5" w:rsidP="00C779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5" w:rsidRDefault="00C779B5" w:rsidP="00C779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Л.Л.</w:t>
            </w:r>
          </w:p>
        </w:tc>
      </w:tr>
    </w:tbl>
    <w:p w:rsidR="00FC2274" w:rsidRDefault="00FC2274" w:rsidP="000327F9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Компьютерная сеть </w:t>
      </w:r>
      <w:r w:rsidRPr="00FC227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C2274">
        <w:rPr>
          <w:rFonts w:ascii="Times New Roman" w:hAnsi="Times New Roman" w:cs="Times New Roman"/>
          <w:sz w:val="24"/>
          <w:szCs w:val="24"/>
        </w:rPr>
        <w:t>два и более компьютеров</w:t>
      </w:r>
      <w:proofErr w:type="gramEnd"/>
      <w:r w:rsidRPr="00FC2274">
        <w:rPr>
          <w:rFonts w:ascii="Times New Roman" w:hAnsi="Times New Roman" w:cs="Times New Roman"/>
          <w:sz w:val="24"/>
          <w:szCs w:val="24"/>
        </w:rPr>
        <w:t>, соединенных линиями передачи информации.</w:t>
      </w:r>
    </w:p>
    <w:p w:rsidR="00FC2274" w:rsidRDefault="00FC2274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274">
        <w:rPr>
          <w:rFonts w:ascii="Times New Roman" w:hAnsi="Times New Roman" w:cs="Times New Roman"/>
          <w:b/>
          <w:sz w:val="24"/>
          <w:szCs w:val="24"/>
        </w:rPr>
        <w:t xml:space="preserve">Локальная компьютерная сеть </w:t>
      </w:r>
      <w:r>
        <w:rPr>
          <w:rFonts w:ascii="Times New Roman" w:hAnsi="Times New Roman" w:cs="Times New Roman"/>
          <w:sz w:val="24"/>
          <w:szCs w:val="24"/>
        </w:rPr>
        <w:t xml:space="preserve">– объединение компьютеров в одном здании или помещении, что обеспечивает пользователям возможность совместного доступа к ресурсам компьютеров и периферийным устройствам, подключенным к сети. Локальные сети бывают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одноранговые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 выделенным сервером.</w:t>
      </w:r>
    </w:p>
    <w:p w:rsidR="00A55D89" w:rsidRDefault="00A55D8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D89">
        <w:rPr>
          <w:rFonts w:ascii="Times New Roman" w:hAnsi="Times New Roman" w:cs="Times New Roman"/>
          <w:b/>
          <w:sz w:val="24"/>
          <w:szCs w:val="24"/>
        </w:rPr>
        <w:t>Глобальная компьютерная сеть</w:t>
      </w:r>
      <w:r>
        <w:rPr>
          <w:rFonts w:ascii="Times New Roman" w:hAnsi="Times New Roman" w:cs="Times New Roman"/>
          <w:sz w:val="24"/>
          <w:szCs w:val="24"/>
        </w:rPr>
        <w:t xml:space="preserve"> – это система связанных между собой компьютеров, расположенных на сколь угодно большом удалении друг от друга.</w:t>
      </w:r>
    </w:p>
    <w:p w:rsidR="00A55D89" w:rsidRDefault="00A55D8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D89">
        <w:rPr>
          <w:rFonts w:ascii="Times New Roman" w:hAnsi="Times New Roman" w:cs="Times New Roman"/>
          <w:b/>
          <w:sz w:val="24"/>
          <w:szCs w:val="24"/>
        </w:rPr>
        <w:t xml:space="preserve">Интернет </w:t>
      </w:r>
      <w:r>
        <w:rPr>
          <w:rFonts w:ascii="Times New Roman" w:hAnsi="Times New Roman" w:cs="Times New Roman"/>
          <w:sz w:val="24"/>
          <w:szCs w:val="24"/>
        </w:rPr>
        <w:t>– всемирная компьютерная сеть, соединяющая вместе локальные, региональные и корпоративные сети, в состав которых могут входить разные модели компьютеров.</w:t>
      </w:r>
    </w:p>
    <w:p w:rsidR="00A55D89" w:rsidRDefault="00A55D8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41FC">
        <w:rPr>
          <w:rFonts w:ascii="Times New Roman" w:hAnsi="Times New Roman" w:cs="Times New Roman"/>
          <w:b/>
          <w:sz w:val="24"/>
          <w:szCs w:val="24"/>
          <w:lang w:val="en-US"/>
        </w:rPr>
        <w:t>IP</w:t>
      </w:r>
      <w:r w:rsidRPr="00D541FC">
        <w:rPr>
          <w:rFonts w:ascii="Times New Roman" w:hAnsi="Times New Roman" w:cs="Times New Roman"/>
          <w:b/>
          <w:sz w:val="24"/>
          <w:szCs w:val="24"/>
        </w:rPr>
        <w:t>-адрес</w:t>
      </w:r>
      <w:r>
        <w:rPr>
          <w:rFonts w:ascii="Times New Roman" w:hAnsi="Times New Roman" w:cs="Times New Roman"/>
          <w:sz w:val="24"/>
          <w:szCs w:val="24"/>
        </w:rPr>
        <w:t xml:space="preserve"> – уникальный 32-битовый идентификатор, который устройство получает при подключении к сети</w:t>
      </w:r>
      <w:r w:rsidR="005E162A" w:rsidRPr="005E162A">
        <w:rPr>
          <w:rFonts w:ascii="Times New Roman" w:hAnsi="Times New Roman" w:cs="Times New Roman"/>
          <w:sz w:val="24"/>
          <w:szCs w:val="24"/>
        </w:rPr>
        <w:t xml:space="preserve"> (</w:t>
      </w:r>
      <w:r w:rsidR="005E162A">
        <w:rPr>
          <w:rFonts w:ascii="Times New Roman" w:hAnsi="Times New Roman" w:cs="Times New Roman"/>
          <w:sz w:val="24"/>
          <w:szCs w:val="24"/>
        </w:rPr>
        <w:t>например, 192.168.224.015)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541FC" w:rsidRDefault="00D541FC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541FC">
        <w:rPr>
          <w:rFonts w:ascii="Times New Roman" w:hAnsi="Times New Roman" w:cs="Times New Roman"/>
          <w:b/>
          <w:sz w:val="24"/>
          <w:szCs w:val="24"/>
        </w:rPr>
        <w:t xml:space="preserve">Протоколы </w:t>
      </w:r>
      <w:r>
        <w:rPr>
          <w:rFonts w:ascii="Times New Roman" w:hAnsi="Times New Roman" w:cs="Times New Roman"/>
          <w:sz w:val="24"/>
          <w:szCs w:val="24"/>
        </w:rPr>
        <w:t>– правила передачи информации по сети. Для соединения в сети используют протоколы:</w:t>
      </w:r>
    </w:p>
    <w:p w:rsidR="00D541FC" w:rsidRPr="00D541FC" w:rsidRDefault="00D541FC" w:rsidP="00B576C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FC">
        <w:rPr>
          <w:rFonts w:ascii="Times New Roman" w:hAnsi="Times New Roman" w:cs="Times New Roman"/>
          <w:sz w:val="24"/>
          <w:szCs w:val="24"/>
        </w:rPr>
        <w:t>ТСР (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Transmission</w:t>
      </w:r>
      <w:r w:rsidRPr="00D541FC">
        <w:rPr>
          <w:rFonts w:ascii="Times New Roman" w:hAnsi="Times New Roman" w:cs="Times New Roman"/>
          <w:sz w:val="24"/>
          <w:szCs w:val="24"/>
        </w:rPr>
        <w:t xml:space="preserve"> 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Control</w:t>
      </w:r>
      <w:r w:rsidRPr="00D541FC">
        <w:rPr>
          <w:rFonts w:ascii="Times New Roman" w:hAnsi="Times New Roman" w:cs="Times New Roman"/>
          <w:sz w:val="24"/>
          <w:szCs w:val="24"/>
        </w:rPr>
        <w:t xml:space="preserve"> 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Protocol</w:t>
      </w:r>
      <w:r w:rsidRPr="00D541FC">
        <w:rPr>
          <w:rFonts w:ascii="Times New Roman" w:hAnsi="Times New Roman" w:cs="Times New Roman"/>
          <w:sz w:val="24"/>
          <w:szCs w:val="24"/>
        </w:rPr>
        <w:t>) – транспортный протокол, обеспечивает передачу пакетов между двумя ПК;</w:t>
      </w:r>
    </w:p>
    <w:p w:rsidR="00D541FC" w:rsidRPr="00D541FC" w:rsidRDefault="00D541FC" w:rsidP="00B576C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FC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D541FC">
        <w:rPr>
          <w:rFonts w:ascii="Times New Roman" w:hAnsi="Times New Roman" w:cs="Times New Roman"/>
          <w:sz w:val="24"/>
          <w:szCs w:val="24"/>
        </w:rPr>
        <w:t xml:space="preserve"> (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D541FC">
        <w:rPr>
          <w:rFonts w:ascii="Times New Roman" w:hAnsi="Times New Roman" w:cs="Times New Roman"/>
          <w:sz w:val="24"/>
          <w:szCs w:val="24"/>
        </w:rPr>
        <w:t xml:space="preserve"> 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Protocol</w:t>
      </w:r>
      <w:r w:rsidRPr="00D541FC">
        <w:rPr>
          <w:rFonts w:ascii="Times New Roman" w:hAnsi="Times New Roman" w:cs="Times New Roman"/>
          <w:sz w:val="24"/>
          <w:szCs w:val="24"/>
        </w:rPr>
        <w:t>) - протокол маршрутизации, определяет маршрут передачи пакетов от отправителя к получателю.</w:t>
      </w:r>
    </w:p>
    <w:p w:rsidR="0000510F" w:rsidRPr="005E162A" w:rsidRDefault="005E162A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Всемирная паутина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b/>
          <w:sz w:val="24"/>
          <w:szCs w:val="24"/>
        </w:rPr>
        <w:t xml:space="preserve">) – </w:t>
      </w:r>
      <w:r w:rsidRPr="005E162A">
        <w:rPr>
          <w:rFonts w:ascii="Times New Roman" w:hAnsi="Times New Roman" w:cs="Times New Roman"/>
          <w:sz w:val="24"/>
          <w:szCs w:val="24"/>
        </w:rPr>
        <w:t>сервис компьютерных сетей</w:t>
      </w:r>
      <w:r>
        <w:rPr>
          <w:rFonts w:ascii="Times New Roman" w:hAnsi="Times New Roman" w:cs="Times New Roman"/>
          <w:sz w:val="24"/>
          <w:szCs w:val="24"/>
        </w:rPr>
        <w:t>, предоставляющий пользователям доступ к информационным ресурсам, хранящимся на различных компьютерах (</w:t>
      </w:r>
      <w:r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5E162A">
        <w:rPr>
          <w:rFonts w:ascii="Times New Roman" w:hAnsi="Times New Roman" w:cs="Times New Roman"/>
          <w:sz w:val="24"/>
          <w:szCs w:val="24"/>
        </w:rPr>
        <w:t>-</w:t>
      </w:r>
      <w:r w:rsidR="0000510F">
        <w:rPr>
          <w:rFonts w:ascii="Times New Roman" w:hAnsi="Times New Roman" w:cs="Times New Roman"/>
          <w:sz w:val="24"/>
          <w:szCs w:val="24"/>
        </w:rPr>
        <w:t>сайтам).</w:t>
      </w:r>
      <w:r w:rsidR="0000510F" w:rsidRPr="0000510F">
        <w:rPr>
          <w:rFonts w:ascii="Times New Roman" w:hAnsi="Times New Roman" w:cs="Times New Roman"/>
          <w:sz w:val="24"/>
          <w:szCs w:val="24"/>
        </w:rPr>
        <w:t xml:space="preserve"> </w:t>
      </w:r>
      <w:r w:rsidR="0000510F">
        <w:rPr>
          <w:rFonts w:ascii="Times New Roman" w:hAnsi="Times New Roman" w:cs="Times New Roman"/>
          <w:sz w:val="24"/>
          <w:szCs w:val="24"/>
        </w:rPr>
        <w:t xml:space="preserve">Доступ к информационным ресурсам осуществляется по протоколу </w:t>
      </w:r>
      <w:r w:rsidR="0000510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00510F" w:rsidRPr="005E162A">
        <w:rPr>
          <w:rFonts w:ascii="Times New Roman" w:hAnsi="Times New Roman" w:cs="Times New Roman"/>
          <w:sz w:val="24"/>
          <w:szCs w:val="24"/>
        </w:rPr>
        <w:t>.</w:t>
      </w:r>
    </w:p>
    <w:p w:rsidR="00A55D89" w:rsidRPr="005E162A" w:rsidRDefault="005E162A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62A">
        <w:rPr>
          <w:rFonts w:ascii="Times New Roman" w:hAnsi="Times New Roman" w:cs="Times New Roman"/>
          <w:b/>
          <w:sz w:val="24"/>
          <w:szCs w:val="24"/>
        </w:rPr>
        <w:t>Файловый архив</w:t>
      </w:r>
      <w:r>
        <w:rPr>
          <w:rFonts w:ascii="Times New Roman" w:hAnsi="Times New Roman" w:cs="Times New Roman"/>
          <w:sz w:val="24"/>
          <w:szCs w:val="24"/>
        </w:rPr>
        <w:t xml:space="preserve"> – хранилище в сети интернет файлов с программным обеспечением, графикой, музыкой и другой информацией. Доступ к файловым архивам осуществляется по протоколу </w:t>
      </w:r>
      <w:r>
        <w:rPr>
          <w:rFonts w:ascii="Times New Roman" w:hAnsi="Times New Roman" w:cs="Times New Roman"/>
          <w:sz w:val="24"/>
          <w:szCs w:val="24"/>
          <w:lang w:val="en-US"/>
        </w:rPr>
        <w:t>FTP</w:t>
      </w:r>
      <w:r w:rsidRPr="005E162A">
        <w:rPr>
          <w:rFonts w:ascii="Times New Roman" w:hAnsi="Times New Roman" w:cs="Times New Roman"/>
          <w:sz w:val="24"/>
          <w:szCs w:val="24"/>
        </w:rPr>
        <w:t>.</w:t>
      </w:r>
    </w:p>
    <w:p w:rsidR="005E162A" w:rsidRDefault="005E162A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62A">
        <w:rPr>
          <w:rFonts w:ascii="Times New Roman" w:hAnsi="Times New Roman" w:cs="Times New Roman"/>
          <w:b/>
          <w:sz w:val="24"/>
          <w:szCs w:val="24"/>
        </w:rPr>
        <w:t>Электронная почта</w:t>
      </w:r>
      <w:r>
        <w:rPr>
          <w:rFonts w:ascii="Times New Roman" w:hAnsi="Times New Roman" w:cs="Times New Roman"/>
          <w:sz w:val="24"/>
          <w:szCs w:val="24"/>
        </w:rPr>
        <w:t xml:space="preserve"> – система обмена сообщениями (письмами) между абонентами компьютерных сетей.</w:t>
      </w:r>
    </w:p>
    <w:p w:rsidR="002B278E" w:rsidRDefault="005E162A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62A">
        <w:rPr>
          <w:rFonts w:ascii="Times New Roman" w:hAnsi="Times New Roman" w:cs="Times New Roman"/>
          <w:b/>
          <w:sz w:val="24"/>
          <w:szCs w:val="24"/>
        </w:rPr>
        <w:t xml:space="preserve">Логин </w:t>
      </w:r>
      <w:r>
        <w:rPr>
          <w:rFonts w:ascii="Times New Roman" w:hAnsi="Times New Roman" w:cs="Times New Roman"/>
          <w:sz w:val="24"/>
          <w:szCs w:val="24"/>
        </w:rPr>
        <w:t xml:space="preserve">– сочетание символов, которые закрепляются за пользователем. </w:t>
      </w:r>
      <w:r w:rsidRPr="005E162A">
        <w:rPr>
          <w:rFonts w:ascii="Times New Roman" w:hAnsi="Times New Roman" w:cs="Times New Roman"/>
          <w:b/>
          <w:sz w:val="24"/>
          <w:szCs w:val="24"/>
        </w:rPr>
        <w:t>Пароль</w:t>
      </w:r>
      <w:r>
        <w:rPr>
          <w:rFonts w:ascii="Times New Roman" w:hAnsi="Times New Roman" w:cs="Times New Roman"/>
          <w:sz w:val="24"/>
          <w:szCs w:val="24"/>
        </w:rPr>
        <w:t xml:space="preserve"> – сочетание символов, подтверждающих, что логином намеревается воспользоваться именно владелец.</w:t>
      </w:r>
    </w:p>
    <w:p w:rsidR="00B576C9" w:rsidRPr="00B576C9" w:rsidRDefault="00B576C9" w:rsidP="00B576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Сайт – </w:t>
      </w:r>
      <w:r w:rsidRPr="00B576C9">
        <w:rPr>
          <w:rFonts w:ascii="Times New Roman" w:hAnsi="Times New Roman" w:cs="Times New Roman"/>
          <w:sz w:val="24"/>
          <w:szCs w:val="24"/>
        </w:rPr>
        <w:t>размещенные в компьютерной сети для всеобщего доступа информационные</w:t>
      </w:r>
      <w:r>
        <w:rPr>
          <w:rFonts w:ascii="Times New Roman" w:hAnsi="Times New Roman" w:cs="Times New Roman"/>
          <w:sz w:val="24"/>
          <w:szCs w:val="24"/>
        </w:rPr>
        <w:t xml:space="preserve"> ресурсы в виде файлов, созданных на языке 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B576C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объединенные между собой по теме и по структуре.</w:t>
      </w:r>
    </w:p>
    <w:p w:rsidR="0000510F" w:rsidRPr="00B576C9" w:rsidRDefault="00B576C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HTML</w:t>
      </w:r>
      <w:r w:rsidRPr="00B57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76C9">
        <w:rPr>
          <w:rFonts w:ascii="Times New Roman" w:hAnsi="Times New Roman" w:cs="Times New Roman"/>
          <w:sz w:val="24"/>
          <w:szCs w:val="24"/>
        </w:rPr>
        <w:t>(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Hyper</w:t>
      </w:r>
      <w:r w:rsidRPr="00B576C9">
        <w:rPr>
          <w:rFonts w:ascii="Times New Roman" w:hAnsi="Times New Roman" w:cs="Times New Roman"/>
          <w:sz w:val="24"/>
          <w:szCs w:val="24"/>
        </w:rPr>
        <w:t xml:space="preserve"> 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Text</w:t>
      </w:r>
      <w:r w:rsidRPr="00B576C9">
        <w:rPr>
          <w:rFonts w:ascii="Times New Roman" w:hAnsi="Times New Roman" w:cs="Times New Roman"/>
          <w:sz w:val="24"/>
          <w:szCs w:val="24"/>
        </w:rPr>
        <w:t xml:space="preserve"> 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Markup</w:t>
      </w:r>
      <w:r w:rsidRPr="00B576C9">
        <w:rPr>
          <w:rFonts w:ascii="Times New Roman" w:hAnsi="Times New Roman" w:cs="Times New Roman"/>
          <w:sz w:val="24"/>
          <w:szCs w:val="24"/>
        </w:rPr>
        <w:t xml:space="preserve"> 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Language</w:t>
      </w:r>
      <w:r w:rsidRPr="00B576C9">
        <w:rPr>
          <w:rFonts w:ascii="Times New Roman" w:hAnsi="Times New Roman" w:cs="Times New Roman"/>
          <w:sz w:val="24"/>
          <w:szCs w:val="24"/>
        </w:rPr>
        <w:t>) - язык разметки гипертекста, применяется для создания сайтов.</w:t>
      </w:r>
    </w:p>
    <w:p w:rsidR="0000510F" w:rsidRPr="002B278E" w:rsidRDefault="0000510F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10F">
        <w:rPr>
          <w:rFonts w:ascii="Times New Roman" w:hAnsi="Times New Roman" w:cs="Times New Roman"/>
          <w:b/>
          <w:sz w:val="24"/>
          <w:szCs w:val="24"/>
        </w:rPr>
        <w:t>Хостинг</w:t>
      </w:r>
      <w:r>
        <w:rPr>
          <w:rFonts w:ascii="Times New Roman" w:hAnsi="Times New Roman" w:cs="Times New Roman"/>
          <w:sz w:val="24"/>
          <w:szCs w:val="24"/>
        </w:rPr>
        <w:t xml:space="preserve"> – услуга по размещению сайта на сервере, постоянно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находящимся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сети Интернет. Хостинг может быть 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платным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и бесплатным.</w:t>
      </w:r>
    </w:p>
    <w:sectPr w:rsidR="0000510F" w:rsidRPr="002B278E" w:rsidSect="00C779B5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065BB"/>
    <w:multiLevelType w:val="hybridMultilevel"/>
    <w:tmpl w:val="986AC6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3AF6EB9"/>
    <w:multiLevelType w:val="hybridMultilevel"/>
    <w:tmpl w:val="E64EC9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E3"/>
    <w:rsid w:val="0000510F"/>
    <w:rsid w:val="000327F9"/>
    <w:rsid w:val="001C1B4B"/>
    <w:rsid w:val="00255507"/>
    <w:rsid w:val="002B278E"/>
    <w:rsid w:val="0034442C"/>
    <w:rsid w:val="004F0F73"/>
    <w:rsid w:val="00510D95"/>
    <w:rsid w:val="005D4776"/>
    <w:rsid w:val="005E162A"/>
    <w:rsid w:val="00655245"/>
    <w:rsid w:val="009506E9"/>
    <w:rsid w:val="009671AD"/>
    <w:rsid w:val="009753C2"/>
    <w:rsid w:val="00983B96"/>
    <w:rsid w:val="00A27AE3"/>
    <w:rsid w:val="00A55D89"/>
    <w:rsid w:val="00AD4207"/>
    <w:rsid w:val="00AE7F33"/>
    <w:rsid w:val="00B576C9"/>
    <w:rsid w:val="00BD5173"/>
    <w:rsid w:val="00C50F6D"/>
    <w:rsid w:val="00C779B5"/>
    <w:rsid w:val="00D541FC"/>
    <w:rsid w:val="00D7563B"/>
    <w:rsid w:val="00F31DC5"/>
    <w:rsid w:val="00FC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032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032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Волкова</dc:creator>
  <cp:lastModifiedBy>Волкова</cp:lastModifiedBy>
  <cp:revision>6</cp:revision>
  <cp:lastPrinted>2020-01-21T11:27:00Z</cp:lastPrinted>
  <dcterms:created xsi:type="dcterms:W3CDTF">2018-11-24T05:41:00Z</dcterms:created>
  <dcterms:modified xsi:type="dcterms:W3CDTF">2020-10-30T12:56:00Z</dcterms:modified>
</cp:coreProperties>
</file>